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7777777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p>
    <w:p w14:paraId="44675C45" w14:textId="77777777" w:rsidR="00080240" w:rsidRPr="002B4A0F" w:rsidRDefault="00080240" w:rsidP="002B4A0F">
      <w:pPr>
        <w:ind w:firstLine="709"/>
        <w:rPr>
          <w:b/>
          <w:sz w:val="28"/>
          <w:szCs w:val="28"/>
        </w:rPr>
      </w:pPr>
    </w:p>
    <w:p w14:paraId="3E1621A0" w14:textId="7214CA25" w:rsidR="002B4A0F" w:rsidRDefault="002B4A0F" w:rsidP="002B4A0F">
      <w:pPr>
        <w:tabs>
          <w:tab w:val="left" w:pos="2970"/>
        </w:tabs>
        <w:rPr>
          <w:rFonts w:eastAsia="Times New Roman" w:cs="Times New Roman"/>
          <w:b/>
          <w:color w:val="auto"/>
          <w:sz w:val="28"/>
          <w:szCs w:val="28"/>
          <w:lang w:eastAsia="es-MX"/>
        </w:rPr>
      </w:pP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487C16"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45B12238"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w:t>
      </w:r>
      <w:r w:rsidRPr="006C275C">
        <w:rPr>
          <w:rFonts w:eastAsia="Calibri"/>
          <w:color w:val="auto"/>
        </w:rPr>
        <w:lastRenderedPageBreak/>
        <w:t>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2007D5" w:rsidP="002007D5">
      <w:pPr>
        <w:pStyle w:val="Prrafodelista"/>
        <w:spacing w:line="360" w:lineRule="auto"/>
        <w:ind w:left="0" w:firstLine="709"/>
        <w:rPr>
          <w:rFonts w:cs="Arial"/>
          <w:lang w:val="es-MX"/>
        </w:rPr>
      </w:pPr>
      <w:sdt>
        <w:sdtPr>
          <w:rPr>
            <w:rFonts w:cs="Arial"/>
            <w:lang w:val="es-MX"/>
          </w:rPr>
          <w:id w:val="-107664830"/>
          <w:citation/>
        </w:sdtPr>
        <w:sdtContent>
          <w:r>
            <w:rPr>
              <w:rFonts w:cs="Arial"/>
              <w:lang w:val="es-MX"/>
            </w:rPr>
            <w:fldChar w:fldCharType="begin"/>
          </w:r>
          <w:r>
            <w:rPr>
              <w:rFonts w:cs="Arial"/>
              <w:lang w:val="es-ES"/>
            </w:rPr>
            <w:instrText xml:space="preserve"> CITATION Jos21 \l 3082 </w:instrText>
          </w:r>
          <w:r>
            <w:rPr>
              <w:rFonts w:cs="Arial"/>
              <w:lang w:val="es-MX"/>
            </w:rPr>
            <w:fldChar w:fldCharType="separate"/>
          </w:r>
          <w:r w:rsidRPr="00900E93">
            <w:rPr>
              <w:rFonts w:cs="Arial"/>
              <w:noProof/>
              <w:lang w:val="es-ES"/>
            </w:rPr>
            <w:t>(Martínez, 2021)</w:t>
          </w:r>
          <w:r>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2007D5" w:rsidP="002007D5">
      <w:pPr>
        <w:pStyle w:val="Prrafodelista"/>
        <w:spacing w:line="360" w:lineRule="auto"/>
        <w:ind w:left="0" w:firstLine="709"/>
      </w:pPr>
      <w:sdt>
        <w:sdtPr>
          <w:id w:val="1413892594"/>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lastRenderedPageBreak/>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2007D5" w:rsidP="002007D5">
      <w:pPr>
        <w:pStyle w:val="Prrafodelista"/>
        <w:numPr>
          <w:ilvl w:val="0"/>
          <w:numId w:val="41"/>
        </w:numPr>
        <w:spacing w:line="360" w:lineRule="auto"/>
      </w:pPr>
      <w:sdt>
        <w:sdtPr>
          <w:id w:val="-1267912688"/>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2007D5" w:rsidP="002007D5">
      <w:pPr>
        <w:pStyle w:val="Prrafodelista"/>
        <w:spacing w:line="360" w:lineRule="auto"/>
        <w:ind w:left="0" w:firstLine="709"/>
      </w:pPr>
      <w:sdt>
        <w:sdtPr>
          <w:id w:val="6874587"/>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lastRenderedPageBreak/>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2007D5" w:rsidP="002007D5">
      <w:pPr>
        <w:pStyle w:val="Prrafodelista"/>
        <w:spacing w:line="360" w:lineRule="auto"/>
        <w:ind w:left="0" w:firstLine="709"/>
      </w:pPr>
      <w:sdt>
        <w:sdtPr>
          <w:id w:val="283234996"/>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62D5F558" w14:textId="45321E70" w:rsidR="00174A39" w:rsidRDefault="00174A39" w:rsidP="00225EBF">
      <w:pPr>
        <w:rPr>
          <w:lang w:val="en-US"/>
        </w:rPr>
      </w:pPr>
    </w:p>
    <w:p w14:paraId="2EC696FD" w14:textId="139B3BC2" w:rsidR="00174A39" w:rsidRDefault="00174A39" w:rsidP="00225EBF">
      <w:pPr>
        <w:rPr>
          <w:lang w:val="en-US"/>
        </w:rPr>
      </w:pPr>
    </w:p>
    <w:p w14:paraId="45503EC5" w14:textId="3284D55F" w:rsidR="00174A39" w:rsidRDefault="00174A39" w:rsidP="00225EBF">
      <w:pPr>
        <w:rPr>
          <w:lang w:val="en-US"/>
        </w:rPr>
      </w:pPr>
    </w:p>
    <w:p w14:paraId="2CFA7421" w14:textId="1F45EEEE" w:rsidR="00174A39" w:rsidRDefault="00174A39" w:rsidP="00225EBF">
      <w:pPr>
        <w:rPr>
          <w:lang w:val="en-US"/>
        </w:rPr>
      </w:pPr>
    </w:p>
    <w:p w14:paraId="58EBEB3D" w14:textId="6DAC67A3" w:rsidR="00174A39" w:rsidRDefault="00174A39" w:rsidP="00225EBF">
      <w:pPr>
        <w:rPr>
          <w:lang w:val="en-US"/>
        </w:rPr>
      </w:pPr>
    </w:p>
    <w:p w14:paraId="0A10C850" w14:textId="40E14E59" w:rsidR="00174A39" w:rsidRDefault="00174A39" w:rsidP="00225EBF">
      <w:pPr>
        <w:rPr>
          <w:lang w:val="en-US"/>
        </w:rPr>
      </w:pPr>
    </w:p>
    <w:p w14:paraId="1E878965" w14:textId="50AEB218" w:rsidR="00174A39" w:rsidRDefault="00174A39" w:rsidP="00225EBF">
      <w:pPr>
        <w:rPr>
          <w:lang w:val="en-US"/>
        </w:rPr>
      </w:pPr>
    </w:p>
    <w:p w14:paraId="58F32AB8" w14:textId="03BAB32F" w:rsidR="00174A39" w:rsidRDefault="00174A39" w:rsidP="00225EBF">
      <w:pPr>
        <w:rPr>
          <w:lang w:val="en-US"/>
        </w:rPr>
      </w:pPr>
    </w:p>
    <w:p w14:paraId="2C78B97D" w14:textId="2E70B8B8" w:rsidR="00174A39" w:rsidRDefault="00174A39" w:rsidP="00225EBF">
      <w:pPr>
        <w:rPr>
          <w:lang w:val="en-US"/>
        </w:rPr>
      </w:pPr>
    </w:p>
    <w:p w14:paraId="356B292F" w14:textId="6B17CEB5" w:rsidR="00174A39" w:rsidRDefault="00174A39" w:rsidP="00225EBF">
      <w:pPr>
        <w:rPr>
          <w:lang w:val="en-US"/>
        </w:rPr>
      </w:pPr>
    </w:p>
    <w:p w14:paraId="0B61DF68" w14:textId="44C450C1" w:rsidR="00174A39" w:rsidRDefault="00174A39"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 xml:space="preserve">El almacenamiento en caché dinámico almacena toda la salida HTML de tu aplicación web. Por ejemplo, una página generada por WordPress consta de una parte HTML generada dinámicamente que se almacena en caché mediante </w:t>
      </w:r>
      <w:r w:rsidRPr="00B30248">
        <w:lastRenderedPageBreak/>
        <w:t>la caché dinámica y una serie de recursos estáticos: JS, CSS, imágenes y otros medios.</w:t>
      </w:r>
    </w:p>
    <w:p w14:paraId="16AB2AD6" w14:textId="77777777" w:rsidR="00B26FD7" w:rsidRPr="00B30248" w:rsidRDefault="00B26FD7" w:rsidP="00B26FD7">
      <w:pPr>
        <w:ind w:firstLine="709"/>
      </w:pPr>
      <w:r w:rsidRPr="00B30248">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080240">
            <w:rPr>
              <w:rFonts w:eastAsia="Times New Roman"/>
            </w:rPr>
            <w:t>GodoFredo</w:t>
          </w:r>
          <w:proofErr w:type="spellEnd"/>
          <w:r w:rsidRPr="00080240">
            <w:rPr>
              <w:rFonts w:eastAsia="Times New Roman"/>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3">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Formato de 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F12C7" w14:textId="77777777" w:rsidR="00487C16" w:rsidRDefault="00487C16" w:rsidP="00DF3C24">
      <w:pPr>
        <w:spacing w:line="240" w:lineRule="auto"/>
      </w:pPr>
      <w:r>
        <w:separator/>
      </w:r>
    </w:p>
  </w:endnote>
  <w:endnote w:type="continuationSeparator" w:id="0">
    <w:p w14:paraId="6A2585C8" w14:textId="77777777" w:rsidR="00487C16" w:rsidRDefault="00487C16"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63B50" w14:textId="77777777" w:rsidR="00487C16" w:rsidRDefault="00487C16" w:rsidP="00DF3C24">
      <w:pPr>
        <w:spacing w:line="240" w:lineRule="auto"/>
      </w:pPr>
      <w:r>
        <w:separator/>
      </w:r>
    </w:p>
  </w:footnote>
  <w:footnote w:type="continuationSeparator" w:id="0">
    <w:p w14:paraId="6ECD53FC" w14:textId="77777777" w:rsidR="00487C16" w:rsidRDefault="00487C16"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103</Pages>
  <Words>10964</Words>
  <Characters>60305</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57</cp:revision>
  <dcterms:created xsi:type="dcterms:W3CDTF">2022-10-01T04:37:00Z</dcterms:created>
  <dcterms:modified xsi:type="dcterms:W3CDTF">2022-11-23T02:11:00Z</dcterms:modified>
</cp:coreProperties>
</file>